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Daily Swimming Progress Tracker</w:t>
      </w:r>
    </w:p>
    <w:p>
      <w:r>
        <w:t>Use this form to track swimmer progress throughout the week. One form per swimmer.</w:t>
      </w:r>
    </w:p>
    <w:p>
      <w:pPr>
        <w:pStyle w:val="Heading2"/>
      </w:pPr>
      <w:r>
        <w:t>Swimmer Information</w:t>
      </w:r>
    </w:p>
    <w:p>
      <w:r>
        <w:t>Name: ______________________________________</w:t>
      </w:r>
    </w:p>
    <w:p>
      <w:r>
        <w:t>Age: ________  Group Level: ___________________</w:t>
      </w:r>
    </w:p>
    <w:p>
      <w:r>
        <w:t>Instructor: ___________________  Week of: ___________________</w:t>
      </w:r>
    </w:p>
    <w:p>
      <w:pPr>
        <w:pStyle w:val="Heading2"/>
      </w:pPr>
      <w:r>
        <w:t>Daily Progress Notes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Day</w:t>
            </w:r>
          </w:p>
        </w:tc>
        <w:tc>
          <w:tcPr>
            <w:tcW w:type="dxa" w:w="2880"/>
          </w:tcPr>
          <w:p>
            <w:r>
              <w:t>Skill Focus</w:t>
            </w:r>
          </w:p>
        </w:tc>
        <w:tc>
          <w:tcPr>
            <w:tcW w:type="dxa" w:w="2880"/>
          </w:tcPr>
          <w:p>
            <w:r>
              <w:t>Progress &amp; Notes</w:t>
            </w:r>
          </w:p>
        </w:tc>
      </w:tr>
      <w:tr>
        <w:tc>
          <w:tcPr>
            <w:tcW w:type="dxa" w:w="2880"/>
          </w:tcPr>
          <w:p>
            <w:r>
              <w:t>Monday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Tuesday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Wednesday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Thursday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Friday</w:t>
            </w:r>
          </w:p>
        </w:tc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