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00CB" w14:textId="77777777" w:rsidR="00FB6DF6" w:rsidRDefault="00000000">
      <w:pPr>
        <w:pStyle w:val="Title"/>
      </w:pPr>
      <w:r>
        <w:t>Drone Racing Camp – Activity Risk Assessments</w:t>
      </w:r>
    </w:p>
    <w:p w14:paraId="0DF74A1D" w14:textId="77777777" w:rsidR="00E1769F" w:rsidRDefault="00E1769F" w:rsidP="00E1769F">
      <w:pPr>
        <w:pStyle w:val="Heading1"/>
        <w:spacing w:before="0" w:line="240" w:lineRule="auto"/>
      </w:pPr>
      <w:r>
        <w:t>Completed by: Nicholas Coulson</w:t>
      </w:r>
    </w:p>
    <w:p w14:paraId="7611507E" w14:textId="77777777" w:rsidR="00E1769F" w:rsidRDefault="00E1769F" w:rsidP="00E1769F">
      <w:pPr>
        <w:pStyle w:val="Heading1"/>
        <w:spacing w:before="0" w:line="240" w:lineRule="auto"/>
      </w:pPr>
      <w:r w:rsidRPr="00E1769F">
        <w:t>Completed Date: 01/03/2025</w:t>
      </w:r>
    </w:p>
    <w:p w14:paraId="158FA1E3" w14:textId="24243D52" w:rsidR="00E1769F" w:rsidRPr="00E1769F" w:rsidRDefault="00E1769F" w:rsidP="00E1769F">
      <w:pPr>
        <w:pStyle w:val="Heading1"/>
        <w:spacing w:before="0" w:line="240" w:lineRule="auto"/>
      </w:pPr>
      <w:r w:rsidRPr="00E1769F">
        <w:t>Review D</w:t>
      </w:r>
      <w:r>
        <w:t>ate: 01/03/2026</w:t>
      </w:r>
    </w:p>
    <w:p w14:paraId="29693494" w14:textId="04671CCA" w:rsidR="00FB6DF6" w:rsidRDefault="00000000">
      <w:pPr>
        <w:pStyle w:val="Heading1"/>
      </w:pPr>
      <w:r>
        <w:t>Drone Flight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6DF6" w14:paraId="4B2C50E8" w14:textId="77777777">
        <w:tc>
          <w:tcPr>
            <w:tcW w:w="1728" w:type="dxa"/>
          </w:tcPr>
          <w:p w14:paraId="4412DA85" w14:textId="77777777" w:rsidR="00FB6DF6" w:rsidRDefault="00000000">
            <w:r>
              <w:t>Hazards</w:t>
            </w:r>
          </w:p>
        </w:tc>
        <w:tc>
          <w:tcPr>
            <w:tcW w:w="1728" w:type="dxa"/>
          </w:tcPr>
          <w:p w14:paraId="22560878" w14:textId="77777777" w:rsidR="00FB6DF6" w:rsidRDefault="00000000">
            <w:r>
              <w:t>Who is at Risk</w:t>
            </w:r>
          </w:p>
        </w:tc>
        <w:tc>
          <w:tcPr>
            <w:tcW w:w="1728" w:type="dxa"/>
          </w:tcPr>
          <w:p w14:paraId="598FA980" w14:textId="77777777" w:rsidR="00FB6DF6" w:rsidRDefault="00000000">
            <w:r>
              <w:t>Controls</w:t>
            </w:r>
          </w:p>
        </w:tc>
        <w:tc>
          <w:tcPr>
            <w:tcW w:w="1728" w:type="dxa"/>
          </w:tcPr>
          <w:p w14:paraId="77667F65" w14:textId="77777777" w:rsidR="00FB6DF6" w:rsidRDefault="00000000">
            <w:r>
              <w:t>Residual Risk</w:t>
            </w:r>
          </w:p>
        </w:tc>
        <w:tc>
          <w:tcPr>
            <w:tcW w:w="1728" w:type="dxa"/>
          </w:tcPr>
          <w:p w14:paraId="3232351C" w14:textId="77777777" w:rsidR="00FB6DF6" w:rsidRDefault="00000000">
            <w:r>
              <w:t>Activity</w:t>
            </w:r>
          </w:p>
        </w:tc>
      </w:tr>
      <w:tr w:rsidR="00FB6DF6" w14:paraId="5A11BFAA" w14:textId="77777777">
        <w:tc>
          <w:tcPr>
            <w:tcW w:w="1728" w:type="dxa"/>
          </w:tcPr>
          <w:p w14:paraId="7E28B709" w14:textId="77777777" w:rsidR="00FB6DF6" w:rsidRDefault="00000000">
            <w:r>
              <w:t>Propeller cuts, loss of control, mid-air collisions, interference, eye strain from FPV goggles</w:t>
            </w:r>
          </w:p>
        </w:tc>
        <w:tc>
          <w:tcPr>
            <w:tcW w:w="1728" w:type="dxa"/>
          </w:tcPr>
          <w:p w14:paraId="7B02BD8A" w14:textId="77777777" w:rsidR="00FB6DF6" w:rsidRDefault="00000000">
            <w:r>
              <w:t>Campers, staff, bystanders</w:t>
            </w:r>
          </w:p>
        </w:tc>
        <w:tc>
          <w:tcPr>
            <w:tcW w:w="1728" w:type="dxa"/>
          </w:tcPr>
          <w:p w14:paraId="332E5F47" w14:textId="77777777" w:rsidR="00FB6DF6" w:rsidRDefault="00000000">
            <w:r>
              <w:t>Designated flight zones, pre-flight checklists, supervised flying, use of prop guards, FPV with spotter</w:t>
            </w:r>
          </w:p>
        </w:tc>
        <w:tc>
          <w:tcPr>
            <w:tcW w:w="1728" w:type="dxa"/>
          </w:tcPr>
          <w:p w14:paraId="150A0249" w14:textId="77777777" w:rsidR="00FB6DF6" w:rsidRDefault="00000000">
            <w:r>
              <w:t>Low</w:t>
            </w:r>
          </w:p>
        </w:tc>
        <w:tc>
          <w:tcPr>
            <w:tcW w:w="1728" w:type="dxa"/>
          </w:tcPr>
          <w:p w14:paraId="3C0655AE" w14:textId="77777777" w:rsidR="00FB6DF6" w:rsidRDefault="00000000">
            <w:r>
              <w:t>Drone Flight Operations</w:t>
            </w:r>
          </w:p>
        </w:tc>
      </w:tr>
    </w:tbl>
    <w:p w14:paraId="7AD28312" w14:textId="77777777" w:rsidR="00FB6DF6" w:rsidRDefault="00000000">
      <w:pPr>
        <w:pStyle w:val="Heading1"/>
      </w:pPr>
      <w:r>
        <w:t>Soldering &amp; Electronics Assembly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6DF6" w14:paraId="5B4463F8" w14:textId="77777777">
        <w:tc>
          <w:tcPr>
            <w:tcW w:w="1728" w:type="dxa"/>
          </w:tcPr>
          <w:p w14:paraId="78FB42FF" w14:textId="77777777" w:rsidR="00FB6DF6" w:rsidRDefault="00000000">
            <w:r>
              <w:t>Hazards</w:t>
            </w:r>
          </w:p>
        </w:tc>
        <w:tc>
          <w:tcPr>
            <w:tcW w:w="1728" w:type="dxa"/>
          </w:tcPr>
          <w:p w14:paraId="5A461B69" w14:textId="77777777" w:rsidR="00FB6DF6" w:rsidRDefault="00000000">
            <w:r>
              <w:t>Who is at Risk</w:t>
            </w:r>
          </w:p>
        </w:tc>
        <w:tc>
          <w:tcPr>
            <w:tcW w:w="1728" w:type="dxa"/>
          </w:tcPr>
          <w:p w14:paraId="4E965ED7" w14:textId="77777777" w:rsidR="00FB6DF6" w:rsidRDefault="00000000">
            <w:r>
              <w:t>Controls</w:t>
            </w:r>
          </w:p>
        </w:tc>
        <w:tc>
          <w:tcPr>
            <w:tcW w:w="1728" w:type="dxa"/>
          </w:tcPr>
          <w:p w14:paraId="79C133D2" w14:textId="77777777" w:rsidR="00FB6DF6" w:rsidRDefault="00000000">
            <w:r>
              <w:t>Residual Risk</w:t>
            </w:r>
          </w:p>
        </w:tc>
        <w:tc>
          <w:tcPr>
            <w:tcW w:w="1728" w:type="dxa"/>
          </w:tcPr>
          <w:p w14:paraId="03EDF7B4" w14:textId="77777777" w:rsidR="00FB6DF6" w:rsidRDefault="00000000">
            <w:r>
              <w:t>Activity</w:t>
            </w:r>
          </w:p>
        </w:tc>
      </w:tr>
      <w:tr w:rsidR="00FB6DF6" w14:paraId="080484E6" w14:textId="77777777">
        <w:tc>
          <w:tcPr>
            <w:tcW w:w="1728" w:type="dxa"/>
          </w:tcPr>
          <w:p w14:paraId="69BC080B" w14:textId="77777777" w:rsidR="00FB6DF6" w:rsidRDefault="00000000">
            <w:r>
              <w:t>Burns, fumes, eye injury, electric shock</w:t>
            </w:r>
          </w:p>
        </w:tc>
        <w:tc>
          <w:tcPr>
            <w:tcW w:w="1728" w:type="dxa"/>
          </w:tcPr>
          <w:p w14:paraId="6D8D7DDD" w14:textId="77777777" w:rsidR="00FB6DF6" w:rsidRDefault="00000000">
            <w:r>
              <w:t>Campers, staff</w:t>
            </w:r>
          </w:p>
        </w:tc>
        <w:tc>
          <w:tcPr>
            <w:tcW w:w="1728" w:type="dxa"/>
          </w:tcPr>
          <w:p w14:paraId="68226864" w14:textId="77777777" w:rsidR="00FB6DF6" w:rsidRDefault="00000000">
            <w:r>
              <w:t>Lead-free solder, PPE, safety briefing, staff supervision</w:t>
            </w:r>
          </w:p>
        </w:tc>
        <w:tc>
          <w:tcPr>
            <w:tcW w:w="1728" w:type="dxa"/>
          </w:tcPr>
          <w:p w14:paraId="0B0BADC1" w14:textId="77777777" w:rsidR="00FB6DF6" w:rsidRDefault="00000000">
            <w:r>
              <w:t>Medium</w:t>
            </w:r>
          </w:p>
        </w:tc>
        <w:tc>
          <w:tcPr>
            <w:tcW w:w="1728" w:type="dxa"/>
          </w:tcPr>
          <w:p w14:paraId="5A158E64" w14:textId="77777777" w:rsidR="00FB6DF6" w:rsidRDefault="00000000">
            <w:r>
              <w:t>Soldering &amp; Electronics Assembly</w:t>
            </w:r>
          </w:p>
        </w:tc>
      </w:tr>
    </w:tbl>
    <w:p w14:paraId="1702B98F" w14:textId="77777777" w:rsidR="00FB6DF6" w:rsidRDefault="00000000">
      <w:pPr>
        <w:pStyle w:val="Heading1"/>
      </w:pPr>
      <w:r>
        <w:t>Drone Assembly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6DF6" w14:paraId="6BCA4CC0" w14:textId="77777777">
        <w:tc>
          <w:tcPr>
            <w:tcW w:w="1728" w:type="dxa"/>
          </w:tcPr>
          <w:p w14:paraId="5E95535A" w14:textId="77777777" w:rsidR="00FB6DF6" w:rsidRDefault="00000000">
            <w:r>
              <w:t>Hazards</w:t>
            </w:r>
          </w:p>
        </w:tc>
        <w:tc>
          <w:tcPr>
            <w:tcW w:w="1728" w:type="dxa"/>
          </w:tcPr>
          <w:p w14:paraId="21AB8A93" w14:textId="77777777" w:rsidR="00FB6DF6" w:rsidRDefault="00000000">
            <w:r>
              <w:t>Who is at Risk</w:t>
            </w:r>
          </w:p>
        </w:tc>
        <w:tc>
          <w:tcPr>
            <w:tcW w:w="1728" w:type="dxa"/>
          </w:tcPr>
          <w:p w14:paraId="4CEFEBF0" w14:textId="77777777" w:rsidR="00FB6DF6" w:rsidRDefault="00000000">
            <w:r>
              <w:t>Controls</w:t>
            </w:r>
          </w:p>
        </w:tc>
        <w:tc>
          <w:tcPr>
            <w:tcW w:w="1728" w:type="dxa"/>
          </w:tcPr>
          <w:p w14:paraId="2B3B3B6B" w14:textId="77777777" w:rsidR="00FB6DF6" w:rsidRDefault="00000000">
            <w:r>
              <w:t>Residual Risk</w:t>
            </w:r>
          </w:p>
        </w:tc>
        <w:tc>
          <w:tcPr>
            <w:tcW w:w="1728" w:type="dxa"/>
          </w:tcPr>
          <w:p w14:paraId="1A633A8F" w14:textId="77777777" w:rsidR="00FB6DF6" w:rsidRDefault="00000000">
            <w:r>
              <w:t>Activity</w:t>
            </w:r>
          </w:p>
        </w:tc>
      </w:tr>
      <w:tr w:rsidR="00FB6DF6" w14:paraId="1161521A" w14:textId="77777777">
        <w:tc>
          <w:tcPr>
            <w:tcW w:w="1728" w:type="dxa"/>
          </w:tcPr>
          <w:p w14:paraId="4AEF428F" w14:textId="77777777" w:rsidR="00FB6DF6" w:rsidRDefault="00000000">
            <w:r>
              <w:t>Cuts from sharp tools, small part ingestion, dropped components, pinched fingers</w:t>
            </w:r>
          </w:p>
        </w:tc>
        <w:tc>
          <w:tcPr>
            <w:tcW w:w="1728" w:type="dxa"/>
          </w:tcPr>
          <w:p w14:paraId="57D93580" w14:textId="77777777" w:rsidR="00FB6DF6" w:rsidRDefault="00000000">
            <w:r>
              <w:t>Campers, staff</w:t>
            </w:r>
          </w:p>
        </w:tc>
        <w:tc>
          <w:tcPr>
            <w:tcW w:w="1728" w:type="dxa"/>
          </w:tcPr>
          <w:p w14:paraId="42E64944" w14:textId="77777777" w:rsidR="00FB6DF6" w:rsidRDefault="00000000">
            <w:r>
              <w:t>Supervised tool use, part trays, visual aids, Day 1 tool safety briefing</w:t>
            </w:r>
          </w:p>
        </w:tc>
        <w:tc>
          <w:tcPr>
            <w:tcW w:w="1728" w:type="dxa"/>
          </w:tcPr>
          <w:p w14:paraId="17958069" w14:textId="77777777" w:rsidR="00FB6DF6" w:rsidRDefault="00000000">
            <w:r>
              <w:t>Low</w:t>
            </w:r>
          </w:p>
        </w:tc>
        <w:tc>
          <w:tcPr>
            <w:tcW w:w="1728" w:type="dxa"/>
          </w:tcPr>
          <w:p w14:paraId="5D6BF34A" w14:textId="77777777" w:rsidR="00FB6DF6" w:rsidRDefault="00000000">
            <w:r>
              <w:t>Drone Assembly</w:t>
            </w:r>
          </w:p>
        </w:tc>
      </w:tr>
    </w:tbl>
    <w:p w14:paraId="12257BA5" w14:textId="146C2B53" w:rsidR="00FB6DF6" w:rsidRDefault="00000000">
      <w:pPr>
        <w:pStyle w:val="Heading1"/>
      </w:pPr>
      <w:r>
        <w:t xml:space="preserve">Programming &amp; </w:t>
      </w:r>
      <w:proofErr w:type="spellStart"/>
      <w:r>
        <w:t>Betaflight</w:t>
      </w:r>
      <w:proofErr w:type="spellEnd"/>
      <w:r>
        <w:t xml:space="preserve"> Configuration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6DF6" w14:paraId="293FE09C" w14:textId="77777777">
        <w:tc>
          <w:tcPr>
            <w:tcW w:w="1728" w:type="dxa"/>
          </w:tcPr>
          <w:p w14:paraId="43052196" w14:textId="77777777" w:rsidR="00FB6DF6" w:rsidRDefault="00000000">
            <w:r>
              <w:t>Hazards</w:t>
            </w:r>
          </w:p>
        </w:tc>
        <w:tc>
          <w:tcPr>
            <w:tcW w:w="1728" w:type="dxa"/>
          </w:tcPr>
          <w:p w14:paraId="36E65D9F" w14:textId="77777777" w:rsidR="00FB6DF6" w:rsidRDefault="00000000">
            <w:r>
              <w:t>Who is at Risk</w:t>
            </w:r>
          </w:p>
        </w:tc>
        <w:tc>
          <w:tcPr>
            <w:tcW w:w="1728" w:type="dxa"/>
          </w:tcPr>
          <w:p w14:paraId="3EA26657" w14:textId="77777777" w:rsidR="00FB6DF6" w:rsidRDefault="00000000">
            <w:r>
              <w:t>Controls</w:t>
            </w:r>
          </w:p>
        </w:tc>
        <w:tc>
          <w:tcPr>
            <w:tcW w:w="1728" w:type="dxa"/>
          </w:tcPr>
          <w:p w14:paraId="773CFFAE" w14:textId="77777777" w:rsidR="00FB6DF6" w:rsidRDefault="00000000">
            <w:r>
              <w:t>Residual Risk</w:t>
            </w:r>
          </w:p>
        </w:tc>
        <w:tc>
          <w:tcPr>
            <w:tcW w:w="1728" w:type="dxa"/>
          </w:tcPr>
          <w:p w14:paraId="7A299B83" w14:textId="77777777" w:rsidR="00FB6DF6" w:rsidRDefault="00000000">
            <w:r>
              <w:t>Activity</w:t>
            </w:r>
          </w:p>
        </w:tc>
      </w:tr>
      <w:tr w:rsidR="00FB6DF6" w14:paraId="74C969D3" w14:textId="77777777">
        <w:tc>
          <w:tcPr>
            <w:tcW w:w="1728" w:type="dxa"/>
          </w:tcPr>
          <w:p w14:paraId="1298896E" w14:textId="77777777" w:rsidR="00FB6DF6" w:rsidRDefault="00000000">
            <w:r>
              <w:t xml:space="preserve">Eye strain, </w:t>
            </w:r>
            <w:r>
              <w:lastRenderedPageBreak/>
              <w:t>posture issues, electrical short from USB-powered flight controller</w:t>
            </w:r>
          </w:p>
        </w:tc>
        <w:tc>
          <w:tcPr>
            <w:tcW w:w="1728" w:type="dxa"/>
          </w:tcPr>
          <w:p w14:paraId="00DD02C1" w14:textId="77777777" w:rsidR="00FB6DF6" w:rsidRDefault="00000000">
            <w:r>
              <w:lastRenderedPageBreak/>
              <w:t>Campers</w:t>
            </w:r>
          </w:p>
        </w:tc>
        <w:tc>
          <w:tcPr>
            <w:tcW w:w="1728" w:type="dxa"/>
          </w:tcPr>
          <w:p w14:paraId="39BF45A9" w14:textId="77777777" w:rsidR="00FB6DF6" w:rsidRDefault="00000000">
            <w:r>
              <w:t xml:space="preserve">Regular breaks, </w:t>
            </w:r>
            <w:r>
              <w:lastRenderedPageBreak/>
              <w:t>PAT-tested laptops, instructor connection checks</w:t>
            </w:r>
          </w:p>
        </w:tc>
        <w:tc>
          <w:tcPr>
            <w:tcW w:w="1728" w:type="dxa"/>
          </w:tcPr>
          <w:p w14:paraId="79E029ED" w14:textId="77777777" w:rsidR="00FB6DF6" w:rsidRDefault="00000000">
            <w:r>
              <w:lastRenderedPageBreak/>
              <w:t>Low</w:t>
            </w:r>
          </w:p>
        </w:tc>
        <w:tc>
          <w:tcPr>
            <w:tcW w:w="1728" w:type="dxa"/>
          </w:tcPr>
          <w:p w14:paraId="27B563FB" w14:textId="77777777" w:rsidR="00FB6DF6" w:rsidRDefault="00000000">
            <w:r>
              <w:t xml:space="preserve">Programming &amp; </w:t>
            </w:r>
            <w:r>
              <w:lastRenderedPageBreak/>
              <w:t>Betaflight Configuration</w:t>
            </w:r>
          </w:p>
        </w:tc>
      </w:tr>
    </w:tbl>
    <w:p w14:paraId="534933B5" w14:textId="77777777" w:rsidR="00FB6DF6" w:rsidRDefault="00000000">
      <w:pPr>
        <w:pStyle w:val="Heading1"/>
      </w:pPr>
      <w:r>
        <w:lastRenderedPageBreak/>
        <w:t>DIY LED Gate Build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6DF6" w14:paraId="43B8046D" w14:textId="77777777">
        <w:tc>
          <w:tcPr>
            <w:tcW w:w="1728" w:type="dxa"/>
          </w:tcPr>
          <w:p w14:paraId="3A518670" w14:textId="77777777" w:rsidR="00FB6DF6" w:rsidRDefault="00000000">
            <w:r>
              <w:t>Hazards</w:t>
            </w:r>
          </w:p>
        </w:tc>
        <w:tc>
          <w:tcPr>
            <w:tcW w:w="1728" w:type="dxa"/>
          </w:tcPr>
          <w:p w14:paraId="649F4ECD" w14:textId="77777777" w:rsidR="00FB6DF6" w:rsidRDefault="00000000">
            <w:r>
              <w:t>Who is at Risk</w:t>
            </w:r>
          </w:p>
        </w:tc>
        <w:tc>
          <w:tcPr>
            <w:tcW w:w="1728" w:type="dxa"/>
          </w:tcPr>
          <w:p w14:paraId="4E9EFFB0" w14:textId="77777777" w:rsidR="00FB6DF6" w:rsidRDefault="00000000">
            <w:r>
              <w:t>Controls</w:t>
            </w:r>
          </w:p>
        </w:tc>
        <w:tc>
          <w:tcPr>
            <w:tcW w:w="1728" w:type="dxa"/>
          </w:tcPr>
          <w:p w14:paraId="44C3EE62" w14:textId="77777777" w:rsidR="00FB6DF6" w:rsidRDefault="00000000">
            <w:r>
              <w:t>Residual Risk</w:t>
            </w:r>
          </w:p>
        </w:tc>
        <w:tc>
          <w:tcPr>
            <w:tcW w:w="1728" w:type="dxa"/>
          </w:tcPr>
          <w:p w14:paraId="2B9D1193" w14:textId="77777777" w:rsidR="00FB6DF6" w:rsidRDefault="00000000">
            <w:r>
              <w:t>Activity</w:t>
            </w:r>
          </w:p>
        </w:tc>
      </w:tr>
      <w:tr w:rsidR="00FB6DF6" w14:paraId="26F67811" w14:textId="77777777">
        <w:tc>
          <w:tcPr>
            <w:tcW w:w="1728" w:type="dxa"/>
          </w:tcPr>
          <w:p w14:paraId="058EA324" w14:textId="77777777" w:rsidR="00FB6DF6" w:rsidRDefault="00000000">
            <w:r>
              <w:t>Hot glue burns, miswiring, minor cuts, low-voltage battery issues</w:t>
            </w:r>
          </w:p>
        </w:tc>
        <w:tc>
          <w:tcPr>
            <w:tcW w:w="1728" w:type="dxa"/>
          </w:tcPr>
          <w:p w14:paraId="4C1551E0" w14:textId="77777777" w:rsidR="00FB6DF6" w:rsidRDefault="00000000">
            <w:r>
              <w:t>Campers, staff</w:t>
            </w:r>
          </w:p>
        </w:tc>
        <w:tc>
          <w:tcPr>
            <w:tcW w:w="1728" w:type="dxa"/>
          </w:tcPr>
          <w:p w14:paraId="68F2E83F" w14:textId="77777777" w:rsidR="00FB6DF6" w:rsidRDefault="00000000">
            <w:r>
              <w:t>Supervised glue gun use, wire guides, safe battery packs, staff-tested builds</w:t>
            </w:r>
          </w:p>
        </w:tc>
        <w:tc>
          <w:tcPr>
            <w:tcW w:w="1728" w:type="dxa"/>
          </w:tcPr>
          <w:p w14:paraId="49C4ABFA" w14:textId="77777777" w:rsidR="00FB6DF6" w:rsidRDefault="00000000">
            <w:r>
              <w:t>Low</w:t>
            </w:r>
          </w:p>
        </w:tc>
        <w:tc>
          <w:tcPr>
            <w:tcW w:w="1728" w:type="dxa"/>
          </w:tcPr>
          <w:p w14:paraId="19066FA9" w14:textId="77777777" w:rsidR="00FB6DF6" w:rsidRDefault="00000000">
            <w:r>
              <w:t>DIY LED Gate Build</w:t>
            </w:r>
          </w:p>
        </w:tc>
      </w:tr>
    </w:tbl>
    <w:p w14:paraId="4ED471E6" w14:textId="77777777" w:rsidR="00FB6DF6" w:rsidRDefault="00000000">
      <w:pPr>
        <w:pStyle w:val="Heading1"/>
      </w:pPr>
      <w:r>
        <w:t>Obstacle Course Flying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6DF6" w14:paraId="64923232" w14:textId="77777777">
        <w:tc>
          <w:tcPr>
            <w:tcW w:w="1728" w:type="dxa"/>
          </w:tcPr>
          <w:p w14:paraId="472276AC" w14:textId="77777777" w:rsidR="00FB6DF6" w:rsidRDefault="00000000">
            <w:r>
              <w:t>Hazards</w:t>
            </w:r>
          </w:p>
        </w:tc>
        <w:tc>
          <w:tcPr>
            <w:tcW w:w="1728" w:type="dxa"/>
          </w:tcPr>
          <w:p w14:paraId="102F7077" w14:textId="77777777" w:rsidR="00FB6DF6" w:rsidRDefault="00000000">
            <w:r>
              <w:t>Who is at Risk</w:t>
            </w:r>
          </w:p>
        </w:tc>
        <w:tc>
          <w:tcPr>
            <w:tcW w:w="1728" w:type="dxa"/>
          </w:tcPr>
          <w:p w14:paraId="06FA3FC1" w14:textId="77777777" w:rsidR="00FB6DF6" w:rsidRDefault="00000000">
            <w:r>
              <w:t>Controls</w:t>
            </w:r>
          </w:p>
        </w:tc>
        <w:tc>
          <w:tcPr>
            <w:tcW w:w="1728" w:type="dxa"/>
          </w:tcPr>
          <w:p w14:paraId="496C7D45" w14:textId="77777777" w:rsidR="00FB6DF6" w:rsidRDefault="00000000">
            <w:r>
              <w:t>Residual Risk</w:t>
            </w:r>
          </w:p>
        </w:tc>
        <w:tc>
          <w:tcPr>
            <w:tcW w:w="1728" w:type="dxa"/>
          </w:tcPr>
          <w:p w14:paraId="620E95B5" w14:textId="77777777" w:rsidR="00FB6DF6" w:rsidRDefault="00000000">
            <w:r>
              <w:t>Activity</w:t>
            </w:r>
          </w:p>
        </w:tc>
      </w:tr>
      <w:tr w:rsidR="00FB6DF6" w14:paraId="173391BF" w14:textId="77777777">
        <w:tc>
          <w:tcPr>
            <w:tcW w:w="1728" w:type="dxa"/>
          </w:tcPr>
          <w:p w14:paraId="579C8227" w14:textId="77777777" w:rsidR="00FB6DF6" w:rsidRDefault="00000000">
            <w:r>
              <w:t>Collision with structure, tripping, slipping, weather exposure</w:t>
            </w:r>
          </w:p>
        </w:tc>
        <w:tc>
          <w:tcPr>
            <w:tcW w:w="1728" w:type="dxa"/>
          </w:tcPr>
          <w:p w14:paraId="2A39F1C7" w14:textId="77777777" w:rsidR="00FB6DF6" w:rsidRDefault="00000000">
            <w:r>
              <w:t>Campers, staff, bystanders</w:t>
            </w:r>
          </w:p>
        </w:tc>
        <w:tc>
          <w:tcPr>
            <w:tcW w:w="1728" w:type="dxa"/>
          </w:tcPr>
          <w:p w14:paraId="0BFD3072" w14:textId="77777777" w:rsidR="00FB6DF6" w:rsidRDefault="00000000">
            <w:r>
              <w:t>Course pre-checks, padding in place, wet weather plan, clear no-fly zones</w:t>
            </w:r>
          </w:p>
        </w:tc>
        <w:tc>
          <w:tcPr>
            <w:tcW w:w="1728" w:type="dxa"/>
          </w:tcPr>
          <w:p w14:paraId="0B382E07" w14:textId="77777777" w:rsidR="00FB6DF6" w:rsidRDefault="00000000">
            <w:r>
              <w:t>Low to Medium</w:t>
            </w:r>
          </w:p>
        </w:tc>
        <w:tc>
          <w:tcPr>
            <w:tcW w:w="1728" w:type="dxa"/>
          </w:tcPr>
          <w:p w14:paraId="054A8742" w14:textId="77777777" w:rsidR="00FB6DF6" w:rsidRDefault="00000000">
            <w:r>
              <w:t>Obstacle Course Flying</w:t>
            </w:r>
          </w:p>
        </w:tc>
      </w:tr>
    </w:tbl>
    <w:p w14:paraId="15848056" w14:textId="77777777" w:rsidR="00FB6DF6" w:rsidRDefault="00000000">
      <w:pPr>
        <w:pStyle w:val="Heading1"/>
      </w:pPr>
      <w:r>
        <w:t>End-of-Camp Showcase &amp; Tournament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B6DF6" w14:paraId="52440C5B" w14:textId="77777777">
        <w:tc>
          <w:tcPr>
            <w:tcW w:w="1728" w:type="dxa"/>
          </w:tcPr>
          <w:p w14:paraId="173C2AA7" w14:textId="77777777" w:rsidR="00FB6DF6" w:rsidRDefault="00000000">
            <w:r>
              <w:t>Hazards</w:t>
            </w:r>
          </w:p>
        </w:tc>
        <w:tc>
          <w:tcPr>
            <w:tcW w:w="1728" w:type="dxa"/>
          </w:tcPr>
          <w:p w14:paraId="7A3D001D" w14:textId="77777777" w:rsidR="00FB6DF6" w:rsidRDefault="00000000">
            <w:r>
              <w:t>Who is at Risk</w:t>
            </w:r>
          </w:p>
        </w:tc>
        <w:tc>
          <w:tcPr>
            <w:tcW w:w="1728" w:type="dxa"/>
          </w:tcPr>
          <w:p w14:paraId="113A4243" w14:textId="77777777" w:rsidR="00FB6DF6" w:rsidRDefault="00000000">
            <w:r>
              <w:t>Controls</w:t>
            </w:r>
          </w:p>
        </w:tc>
        <w:tc>
          <w:tcPr>
            <w:tcW w:w="1728" w:type="dxa"/>
          </w:tcPr>
          <w:p w14:paraId="030CC335" w14:textId="77777777" w:rsidR="00FB6DF6" w:rsidRDefault="00000000">
            <w:r>
              <w:t>Residual Risk</w:t>
            </w:r>
          </w:p>
        </w:tc>
        <w:tc>
          <w:tcPr>
            <w:tcW w:w="1728" w:type="dxa"/>
          </w:tcPr>
          <w:p w14:paraId="1BA98AF1" w14:textId="77777777" w:rsidR="00FB6DF6" w:rsidRDefault="00000000">
            <w:r>
              <w:t>Activity</w:t>
            </w:r>
          </w:p>
        </w:tc>
      </w:tr>
      <w:tr w:rsidR="00FB6DF6" w14:paraId="1496646A" w14:textId="77777777">
        <w:tc>
          <w:tcPr>
            <w:tcW w:w="1728" w:type="dxa"/>
          </w:tcPr>
          <w:p w14:paraId="179AD082" w14:textId="77777777" w:rsidR="00FB6DF6" w:rsidRDefault="00000000">
            <w:r>
              <w:t>Crowd interaction, excitement, fast drone movement</w:t>
            </w:r>
          </w:p>
        </w:tc>
        <w:tc>
          <w:tcPr>
            <w:tcW w:w="1728" w:type="dxa"/>
          </w:tcPr>
          <w:p w14:paraId="293DCFB6" w14:textId="77777777" w:rsidR="00FB6DF6" w:rsidRDefault="00000000">
            <w:r>
              <w:t>Campers, families, staff</w:t>
            </w:r>
          </w:p>
        </w:tc>
        <w:tc>
          <w:tcPr>
            <w:tcW w:w="1728" w:type="dxa"/>
          </w:tcPr>
          <w:p w14:paraId="435653B5" w14:textId="77777777" w:rsidR="00FB6DF6" w:rsidRDefault="00000000">
            <w:r>
              <w:t>Spectator zones, race supervision, practice runs, 1:1 student support</w:t>
            </w:r>
          </w:p>
        </w:tc>
        <w:tc>
          <w:tcPr>
            <w:tcW w:w="1728" w:type="dxa"/>
          </w:tcPr>
          <w:p w14:paraId="61D61161" w14:textId="77777777" w:rsidR="00FB6DF6" w:rsidRDefault="00000000">
            <w:r>
              <w:t>Low</w:t>
            </w:r>
          </w:p>
        </w:tc>
        <w:tc>
          <w:tcPr>
            <w:tcW w:w="1728" w:type="dxa"/>
          </w:tcPr>
          <w:p w14:paraId="6C65B324" w14:textId="77777777" w:rsidR="00FB6DF6" w:rsidRDefault="00000000">
            <w:r>
              <w:t>End-of-Camp Showcase &amp; Tournament</w:t>
            </w:r>
          </w:p>
        </w:tc>
      </w:tr>
    </w:tbl>
    <w:p w14:paraId="68970568" w14:textId="77777777" w:rsidR="00FB6DF6" w:rsidRDefault="00FB6DF6"/>
    <w:sectPr w:rsidR="00FB6D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865344">
    <w:abstractNumId w:val="8"/>
  </w:num>
  <w:num w:numId="2" w16cid:durableId="240410233">
    <w:abstractNumId w:val="6"/>
  </w:num>
  <w:num w:numId="3" w16cid:durableId="1150755739">
    <w:abstractNumId w:val="5"/>
  </w:num>
  <w:num w:numId="4" w16cid:durableId="1479229035">
    <w:abstractNumId w:val="4"/>
  </w:num>
  <w:num w:numId="5" w16cid:durableId="670639024">
    <w:abstractNumId w:val="7"/>
  </w:num>
  <w:num w:numId="6" w16cid:durableId="353000247">
    <w:abstractNumId w:val="3"/>
  </w:num>
  <w:num w:numId="7" w16cid:durableId="1597447058">
    <w:abstractNumId w:val="2"/>
  </w:num>
  <w:num w:numId="8" w16cid:durableId="697973478">
    <w:abstractNumId w:val="1"/>
  </w:num>
  <w:num w:numId="9" w16cid:durableId="26623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622"/>
    <w:rsid w:val="00AA1D8D"/>
    <w:rsid w:val="00B47730"/>
    <w:rsid w:val="00CB0664"/>
    <w:rsid w:val="00E1769F"/>
    <w:rsid w:val="00E9497A"/>
    <w:rsid w:val="00FB6D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1A27D"/>
  <w14:defaultImageDpi w14:val="300"/>
  <w15:docId w15:val="{C95E018C-B473-8C4C-B0C4-2583BEE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Nicholas Coulson</cp:lastModifiedBy>
  <cp:revision>3</cp:revision>
  <dcterms:created xsi:type="dcterms:W3CDTF">2013-12-23T23:15:00Z</dcterms:created>
  <dcterms:modified xsi:type="dcterms:W3CDTF">2025-05-09T19:25:00Z</dcterms:modified>
  <cp:category/>
</cp:coreProperties>
</file>